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9F7C" w14:textId="77777777" w:rsidR="00B808BC" w:rsidRPr="00AD0E13" w:rsidRDefault="00B808BC" w:rsidP="000D713A">
      <w:pPr>
        <w:jc w:val="center"/>
        <w:rPr>
          <w:rFonts w:ascii="Calibri" w:hAnsi="Calibri" w:cs="Calibri"/>
          <w:b/>
          <w:bCs/>
          <w:sz w:val="30"/>
          <w:szCs w:val="30"/>
        </w:rPr>
      </w:pPr>
      <w:r w:rsidRPr="00AD0E13">
        <w:rPr>
          <w:rFonts w:ascii="Calibri" w:hAnsi="Calibri" w:cs="Calibri"/>
          <w:b/>
          <w:bCs/>
          <w:sz w:val="30"/>
          <w:szCs w:val="30"/>
        </w:rPr>
        <w:t>LOCATION DU</w:t>
      </w:r>
    </w:p>
    <w:p w14:paraId="73DF3D9C" w14:textId="75B0EB3C" w:rsidR="000D713A" w:rsidRPr="00AD0E13" w:rsidRDefault="007912F8" w:rsidP="000D713A">
      <w:pPr>
        <w:jc w:val="center"/>
        <w:rPr>
          <w:rFonts w:ascii="Calibri" w:hAnsi="Calibri" w:cs="Calibri"/>
          <w:b/>
          <w:bCs/>
          <w:sz w:val="30"/>
          <w:szCs w:val="30"/>
        </w:rPr>
      </w:pPr>
      <w:r w:rsidRPr="00AD0E13">
        <w:rPr>
          <w:rFonts w:ascii="Calibri" w:hAnsi="Calibri" w:cs="Calibri"/>
          <w:b/>
          <w:bCs/>
          <w:sz w:val="30"/>
          <w:szCs w:val="30"/>
        </w:rPr>
        <w:t>TEMPLE</w:t>
      </w:r>
      <w:r w:rsidR="001F503E" w:rsidRPr="00AD0E13">
        <w:rPr>
          <w:rFonts w:ascii="Calibri" w:hAnsi="Calibri" w:cs="Calibri"/>
          <w:b/>
          <w:bCs/>
          <w:sz w:val="30"/>
          <w:szCs w:val="30"/>
        </w:rPr>
        <w:t xml:space="preserve"> DE CO</w:t>
      </w:r>
      <w:r w:rsidR="00E40F9D">
        <w:rPr>
          <w:rFonts w:ascii="Calibri" w:hAnsi="Calibri" w:cs="Calibri"/>
          <w:b/>
          <w:bCs/>
          <w:sz w:val="30"/>
          <w:szCs w:val="30"/>
        </w:rPr>
        <w:t>PPET</w:t>
      </w:r>
    </w:p>
    <w:p w14:paraId="099922E4" w14:textId="663F2075" w:rsidR="007912F8" w:rsidRDefault="007912F8" w:rsidP="000D713A">
      <w:pPr>
        <w:jc w:val="both"/>
        <w:rPr>
          <w:rFonts w:ascii="Calibri" w:hAnsi="Calibri" w:cs="Calibri"/>
          <w:sz w:val="22"/>
          <w:szCs w:val="22"/>
        </w:rPr>
      </w:pPr>
    </w:p>
    <w:p w14:paraId="1ECD2363" w14:textId="77777777" w:rsidR="0064644C" w:rsidRDefault="0064644C" w:rsidP="000D713A">
      <w:pPr>
        <w:jc w:val="both"/>
        <w:rPr>
          <w:rFonts w:ascii="Calibri" w:hAnsi="Calibri" w:cs="Calibri"/>
          <w:sz w:val="22"/>
          <w:szCs w:val="22"/>
        </w:rPr>
      </w:pPr>
    </w:p>
    <w:p w14:paraId="52DC2A71" w14:textId="3149265C" w:rsidR="001F503E" w:rsidRDefault="001F503E" w:rsidP="000D713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Nous vous demandons de lire attentivement ce </w:t>
      </w:r>
      <w:r w:rsidR="001B07FF">
        <w:rPr>
          <w:rFonts w:ascii="Calibri" w:hAnsi="Calibri" w:cs="Calibri"/>
          <w:sz w:val="22"/>
          <w:szCs w:val="22"/>
        </w:rPr>
        <w:t>document</w:t>
      </w:r>
      <w:r>
        <w:rPr>
          <w:rFonts w:ascii="Calibri" w:hAnsi="Calibri" w:cs="Calibri"/>
          <w:sz w:val="22"/>
          <w:szCs w:val="22"/>
        </w:rPr>
        <w:t xml:space="preserve"> qui vous fournira les indications nécessaires à la réservation de l’église, à l’organisation de </w:t>
      </w:r>
      <w:r w:rsidR="003F69D1">
        <w:rPr>
          <w:rFonts w:ascii="Calibri" w:hAnsi="Calibri" w:cs="Calibri"/>
          <w:sz w:val="22"/>
          <w:szCs w:val="22"/>
        </w:rPr>
        <w:t>votre événement</w:t>
      </w:r>
      <w:r>
        <w:rPr>
          <w:rFonts w:ascii="Calibri" w:hAnsi="Calibri" w:cs="Calibri"/>
          <w:sz w:val="22"/>
          <w:szCs w:val="22"/>
        </w:rPr>
        <w:t xml:space="preserve"> et à son déroulement dans les meilleures conditions. Merci.</w:t>
      </w:r>
    </w:p>
    <w:p w14:paraId="7ED8DE7C" w14:textId="0DC1242C" w:rsidR="00CB5C9A" w:rsidRDefault="00CB5C9A" w:rsidP="000D713A">
      <w:pPr>
        <w:jc w:val="both"/>
        <w:rPr>
          <w:rFonts w:ascii="Calibri" w:hAnsi="Calibri" w:cs="Calibri"/>
          <w:sz w:val="22"/>
          <w:szCs w:val="22"/>
        </w:rPr>
      </w:pPr>
    </w:p>
    <w:p w14:paraId="635511EE" w14:textId="45955160" w:rsidR="001F503E" w:rsidRDefault="007457CF" w:rsidP="000D713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660800" behindDoc="1" locked="0" layoutInCell="1" allowOverlap="1" wp14:anchorId="7E67E3D9" wp14:editId="409F0FBE">
            <wp:simplePos x="0" y="0"/>
            <wp:positionH relativeFrom="column">
              <wp:posOffset>3778250</wp:posOffset>
            </wp:positionH>
            <wp:positionV relativeFrom="paragraph">
              <wp:posOffset>46355</wp:posOffset>
            </wp:positionV>
            <wp:extent cx="2009775" cy="3038475"/>
            <wp:effectExtent l="0" t="0" r="9525" b="9525"/>
            <wp:wrapTight wrapText="bothSides">
              <wp:wrapPolygon edited="0">
                <wp:start x="0" y="0"/>
                <wp:lineTo x="0" y="21532"/>
                <wp:lineTo x="21498" y="21532"/>
                <wp:lineTo x="21498" y="0"/>
                <wp:lineTo x="0" y="0"/>
              </wp:wrapPolygon>
            </wp:wrapTight>
            <wp:docPr id="20489507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03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B4F9D" w14:textId="3376CB61" w:rsidR="001F503E" w:rsidRDefault="005F52A3" w:rsidP="000D713A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Descriptif de l’église</w:t>
      </w:r>
    </w:p>
    <w:p w14:paraId="65DB1EB9" w14:textId="429FB159" w:rsidR="00924CD2" w:rsidRDefault="00924CD2" w:rsidP="00924CD2">
      <w:pPr>
        <w:jc w:val="both"/>
        <w:rPr>
          <w:rFonts w:ascii="Calibri" w:hAnsi="Calibri" w:cs="Calibri"/>
          <w:sz w:val="22"/>
          <w:szCs w:val="22"/>
        </w:rPr>
      </w:pPr>
      <w:r w:rsidRPr="00117092">
        <w:rPr>
          <w:rFonts w:ascii="Calibri" w:hAnsi="Calibri" w:cs="Calibri"/>
          <w:sz w:val="22"/>
          <w:szCs w:val="22"/>
        </w:rPr>
        <w:t xml:space="preserve">300 places soit 32 bancs, 50 chaises en paille </w:t>
      </w:r>
      <w:r w:rsidR="00B309F2">
        <w:rPr>
          <w:rFonts w:ascii="Calibri" w:hAnsi="Calibri" w:cs="Calibri"/>
          <w:sz w:val="22"/>
          <w:szCs w:val="22"/>
        </w:rPr>
        <w:t>et 20 places dans les</w:t>
      </w:r>
      <w:r w:rsidRPr="00117092">
        <w:rPr>
          <w:rFonts w:ascii="Calibri" w:hAnsi="Calibri" w:cs="Calibri"/>
          <w:sz w:val="22"/>
          <w:szCs w:val="22"/>
        </w:rPr>
        <w:t xml:space="preserve"> stalles.</w:t>
      </w:r>
    </w:p>
    <w:p w14:paraId="279B0B4A" w14:textId="1976E57E" w:rsidR="006D4E85" w:rsidRDefault="006D4E85" w:rsidP="000D713A">
      <w:pPr>
        <w:jc w:val="both"/>
        <w:rPr>
          <w:rFonts w:ascii="Calibri" w:hAnsi="Calibri" w:cs="Calibri"/>
          <w:sz w:val="22"/>
          <w:szCs w:val="22"/>
        </w:rPr>
      </w:pPr>
    </w:p>
    <w:p w14:paraId="020CE709" w14:textId="169A2778" w:rsidR="001F503E" w:rsidRDefault="005F52A3" w:rsidP="000D713A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Réservation de l’église</w:t>
      </w:r>
    </w:p>
    <w:p w14:paraId="4BA32E82" w14:textId="287F7DEB" w:rsidR="003F69D1" w:rsidRPr="002D0482" w:rsidRDefault="001F503E" w:rsidP="002D04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réservation de l’église doit être faite le plus tôt possible, mais au plus tard 6 semaines avant </w:t>
      </w:r>
      <w:r w:rsidR="003F69D1">
        <w:rPr>
          <w:rFonts w:ascii="Calibri" w:hAnsi="Calibri" w:cs="Calibri"/>
          <w:sz w:val="22"/>
          <w:szCs w:val="22"/>
        </w:rPr>
        <w:t>l’événement</w:t>
      </w:r>
      <w:r>
        <w:rPr>
          <w:rFonts w:ascii="Calibri" w:hAnsi="Calibri" w:cs="Calibri"/>
          <w:sz w:val="22"/>
          <w:szCs w:val="22"/>
        </w:rPr>
        <w:t xml:space="preserve">, au moyen du formulaire </w:t>
      </w:r>
      <w:r w:rsidR="00F91791">
        <w:rPr>
          <w:rFonts w:ascii="Calibri" w:hAnsi="Calibri" w:cs="Calibri"/>
          <w:sz w:val="22"/>
          <w:szCs w:val="22"/>
        </w:rPr>
        <w:t>que vous</w:t>
      </w:r>
      <w:r w:rsidR="002D0482">
        <w:rPr>
          <w:rFonts w:ascii="Calibri" w:hAnsi="Calibri" w:cs="Calibri"/>
          <w:sz w:val="22"/>
          <w:szCs w:val="22"/>
        </w:rPr>
        <w:t xml:space="preserve"> </w:t>
      </w:r>
      <w:r w:rsidR="00F91791">
        <w:rPr>
          <w:rFonts w:ascii="Calibri" w:hAnsi="Calibri" w:cs="Calibri"/>
          <w:sz w:val="22"/>
          <w:szCs w:val="22"/>
        </w:rPr>
        <w:t>obtiendrez auprès du secrétariat paroissial</w:t>
      </w:r>
      <w:r w:rsidR="00F27300">
        <w:rPr>
          <w:rFonts w:ascii="Calibri" w:hAnsi="Calibri" w:cs="Calibri"/>
          <w:sz w:val="22"/>
          <w:szCs w:val="22"/>
        </w:rPr>
        <w:t xml:space="preserve"> (</w:t>
      </w:r>
      <w:hyperlink r:id="rId9" w:history="1">
        <w:r w:rsidR="00F27300" w:rsidRPr="00E13579">
          <w:rPr>
            <w:rFonts w:ascii="Calibri" w:hAnsi="Calibri" w:cs="Calibri"/>
            <w:sz w:val="22"/>
            <w:szCs w:val="22"/>
          </w:rPr>
          <w:t>paroissets@bluewin.ch</w:t>
        </w:r>
      </w:hyperlink>
      <w:r w:rsidR="00E13579">
        <w:rPr>
          <w:rFonts w:ascii="Calibri" w:hAnsi="Calibri" w:cs="Calibri"/>
          <w:sz w:val="22"/>
          <w:szCs w:val="22"/>
        </w:rPr>
        <w:t>).</w:t>
      </w:r>
    </w:p>
    <w:p w14:paraId="02C1DBC1" w14:textId="54492700" w:rsidR="003F69D1" w:rsidRPr="002D0482" w:rsidRDefault="005C7FD5" w:rsidP="002D04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Vous devez</w:t>
      </w:r>
      <w:r w:rsidR="003F69D1" w:rsidRPr="002D0482">
        <w:rPr>
          <w:rFonts w:ascii="Calibri" w:hAnsi="Calibri" w:cs="Calibri"/>
          <w:sz w:val="22"/>
          <w:szCs w:val="22"/>
        </w:rPr>
        <w:t xml:space="preserve"> être au bénéfice d’une assurance responsabilité civile adéquate. Merci d’en joindre une copie à la demande de réservation.</w:t>
      </w:r>
    </w:p>
    <w:p w14:paraId="794FBAE5" w14:textId="77777777" w:rsidR="003F69D1" w:rsidRPr="003F69D1" w:rsidRDefault="003F69D1" w:rsidP="000D713A">
      <w:pPr>
        <w:jc w:val="both"/>
        <w:rPr>
          <w:rFonts w:ascii="Calibri" w:hAnsi="Calibri" w:cs="Calibri"/>
          <w:sz w:val="22"/>
          <w:szCs w:val="22"/>
          <w:lang w:val="fr-CH"/>
        </w:rPr>
      </w:pPr>
    </w:p>
    <w:p w14:paraId="2F88554D" w14:textId="4F88C30F" w:rsidR="001F503E" w:rsidRDefault="005F52A3" w:rsidP="000D713A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Organiste</w:t>
      </w:r>
    </w:p>
    <w:p w14:paraId="3550BB92" w14:textId="3069EB89" w:rsidR="00620CDE" w:rsidRDefault="003F69D1" w:rsidP="00620CDE">
      <w:pPr>
        <w:jc w:val="both"/>
        <w:rPr>
          <w:rFonts w:ascii="Calibri" w:hAnsi="Calibri" w:cs="Calibri"/>
          <w:sz w:val="22"/>
          <w:szCs w:val="22"/>
        </w:rPr>
      </w:pPr>
      <w:r w:rsidRPr="00983692">
        <w:rPr>
          <w:rFonts w:ascii="Calibri" w:hAnsi="Calibri" w:cs="Calibri"/>
          <w:sz w:val="22"/>
          <w:szCs w:val="22"/>
        </w:rPr>
        <w:t>L’utilisation de l’orgue de l’église nécessite l’autorisation de l’organiste titulaire</w:t>
      </w:r>
      <w:r w:rsidR="00D82365">
        <w:rPr>
          <w:rFonts w:ascii="Calibri" w:hAnsi="Calibri" w:cs="Calibri"/>
          <w:sz w:val="22"/>
          <w:szCs w:val="22"/>
        </w:rPr>
        <w:t>. Nous vous invitons donc à contacter</w:t>
      </w:r>
      <w:r w:rsidR="00983692">
        <w:rPr>
          <w:rFonts w:ascii="Calibri" w:hAnsi="Calibri" w:cs="Calibri"/>
          <w:sz w:val="22"/>
          <w:szCs w:val="22"/>
        </w:rPr>
        <w:t xml:space="preserve"> </w:t>
      </w:r>
      <w:r w:rsidR="00620CDE">
        <w:rPr>
          <w:rFonts w:ascii="Calibri" w:hAnsi="Calibri" w:cs="Calibri"/>
          <w:sz w:val="22"/>
          <w:szCs w:val="22"/>
        </w:rPr>
        <w:t>Mme Florence Kraft</w:t>
      </w:r>
      <w:r w:rsidR="00D82365">
        <w:rPr>
          <w:rFonts w:ascii="Calibri" w:hAnsi="Calibri" w:cs="Calibri"/>
          <w:sz w:val="22"/>
          <w:szCs w:val="22"/>
        </w:rPr>
        <w:t xml:space="preserve"> au</w:t>
      </w:r>
      <w:r w:rsidR="00983692">
        <w:rPr>
          <w:rFonts w:ascii="Calibri" w:hAnsi="Calibri" w:cs="Calibri"/>
          <w:sz w:val="22"/>
          <w:szCs w:val="22"/>
        </w:rPr>
        <w:t xml:space="preserve"> </w:t>
      </w:r>
      <w:r w:rsidR="00620CDE">
        <w:rPr>
          <w:rFonts w:ascii="Calibri" w:hAnsi="Calibri" w:cs="Calibri"/>
          <w:sz w:val="22"/>
          <w:szCs w:val="22"/>
        </w:rPr>
        <w:t>076 316 13 42.</w:t>
      </w:r>
    </w:p>
    <w:p w14:paraId="4B3DBBA5" w14:textId="1A5474B2" w:rsidR="0064644C" w:rsidRDefault="0064644C" w:rsidP="000D713A">
      <w:pPr>
        <w:jc w:val="both"/>
        <w:rPr>
          <w:rFonts w:ascii="Calibri" w:hAnsi="Calibri" w:cs="Calibri"/>
          <w:sz w:val="22"/>
          <w:szCs w:val="22"/>
        </w:rPr>
      </w:pPr>
    </w:p>
    <w:p w14:paraId="5E3F5014" w14:textId="24B71D44" w:rsidR="00CD7951" w:rsidRDefault="00CD7951" w:rsidP="00CD7951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Technique</w:t>
      </w:r>
    </w:p>
    <w:p w14:paraId="3DEFECDA" w14:textId="77777777" w:rsidR="00CD7951" w:rsidRDefault="00CD7951" w:rsidP="00CD7951">
      <w:pPr>
        <w:pStyle w:val="Corpsdetexte"/>
        <w:ind w:right="390"/>
        <w:jc w:val="both"/>
        <w:rPr>
          <w:rFonts w:ascii="Calibri" w:hAnsi="Calibri" w:cs="Calibri"/>
          <w:sz w:val="22"/>
          <w:szCs w:val="22"/>
          <w:lang w:val="fr-CH"/>
        </w:rPr>
      </w:pPr>
      <w:r>
        <w:rPr>
          <w:rFonts w:ascii="Calibri" w:hAnsi="Calibri" w:cs="Calibri"/>
          <w:sz w:val="22"/>
          <w:szCs w:val="22"/>
          <w:lang w:val="fr-CH"/>
        </w:rPr>
        <w:t>L’utilisation d’un équipement de sonorisation est soumise à autorisation.</w:t>
      </w:r>
    </w:p>
    <w:p w14:paraId="385E3C04" w14:textId="77777777" w:rsidR="00CD7951" w:rsidRDefault="00CD7951" w:rsidP="00CD795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Pour toute question technique ou logistique, veuillez prendre contact avec notre sacristain M. Yves Burger au 079 883 25 60.</w:t>
      </w:r>
    </w:p>
    <w:p w14:paraId="3B021EA2" w14:textId="77777777" w:rsidR="00CD7951" w:rsidRDefault="00CD7951" w:rsidP="000D713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D52F876" w14:textId="6023084B" w:rsidR="001F503E" w:rsidRDefault="005F52A3" w:rsidP="000D713A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Stationnement des véhicules</w:t>
      </w:r>
    </w:p>
    <w:p w14:paraId="08E1FBD8" w14:textId="77777777" w:rsidR="00924CD2" w:rsidRDefault="00924CD2" w:rsidP="00924CD2">
      <w:pPr>
        <w:jc w:val="both"/>
        <w:rPr>
          <w:rFonts w:ascii="Calibri" w:hAnsi="Calibri" w:cs="Calibri"/>
          <w:sz w:val="22"/>
          <w:szCs w:val="22"/>
        </w:rPr>
      </w:pPr>
      <w:r w:rsidRPr="00117092">
        <w:rPr>
          <w:rFonts w:ascii="Calibri" w:hAnsi="Calibri" w:cs="Calibri"/>
          <w:sz w:val="22"/>
          <w:szCs w:val="22"/>
        </w:rPr>
        <w:t>La responsabilité du stationnement est à votre charge. Merci de signaler à vos invités de prêter attention à la circulation automobile lors de la sortie de l’Église</w:t>
      </w:r>
      <w:r>
        <w:rPr>
          <w:rFonts w:ascii="Calibri" w:hAnsi="Calibri" w:cs="Calibri"/>
          <w:sz w:val="22"/>
          <w:szCs w:val="22"/>
        </w:rPr>
        <w:t>.</w:t>
      </w:r>
    </w:p>
    <w:p w14:paraId="316141D3" w14:textId="77777777" w:rsidR="00B9154B" w:rsidRDefault="00B9154B" w:rsidP="00597EDF">
      <w:pPr>
        <w:pStyle w:val="Corpsdetexte"/>
        <w:tabs>
          <w:tab w:val="left" w:pos="7920"/>
        </w:tabs>
        <w:ind w:right="611"/>
        <w:jc w:val="both"/>
        <w:rPr>
          <w:rFonts w:ascii="Calibri Light" w:hAnsi="Calibri Light" w:cs="Calibri Light"/>
          <w:b/>
          <w:smallCaps/>
          <w:sz w:val="22"/>
          <w:szCs w:val="22"/>
          <w:lang w:val="fr-CH"/>
        </w:rPr>
      </w:pPr>
    </w:p>
    <w:p w14:paraId="60B168D7" w14:textId="77777777" w:rsidR="007457CF" w:rsidRDefault="007457CF" w:rsidP="007457CF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Frais d’utilisation de l’église</w:t>
      </w:r>
    </w:p>
    <w:p w14:paraId="110FF872" w14:textId="77777777" w:rsidR="007457CF" w:rsidRPr="007F132B" w:rsidRDefault="007457CF" w:rsidP="007457CF">
      <w:pPr>
        <w:jc w:val="both"/>
        <w:rPr>
          <w:rFonts w:ascii="Calibri" w:hAnsi="Calibri" w:cs="Calibri"/>
          <w:sz w:val="22"/>
          <w:szCs w:val="22"/>
        </w:rPr>
      </w:pPr>
      <w:r w:rsidRPr="007F132B">
        <w:rPr>
          <w:rFonts w:ascii="Calibri" w:hAnsi="Calibri" w:cs="Calibri"/>
          <w:sz w:val="22"/>
          <w:szCs w:val="22"/>
        </w:rPr>
        <w:t xml:space="preserve">L’entrée au concert doit rester libre. La mention "Entrée libre" figurera sur les affiches et </w:t>
      </w:r>
      <w:r>
        <w:rPr>
          <w:rFonts w:ascii="Calibri" w:hAnsi="Calibri" w:cs="Calibri"/>
          <w:sz w:val="22"/>
          <w:szCs w:val="22"/>
        </w:rPr>
        <w:t>flyers</w:t>
      </w:r>
      <w:r w:rsidRPr="007F132B">
        <w:rPr>
          <w:rFonts w:ascii="Calibri" w:hAnsi="Calibri" w:cs="Calibri"/>
          <w:sz w:val="22"/>
          <w:szCs w:val="22"/>
        </w:rPr>
        <w:t xml:space="preserve"> annonçant le concert. </w:t>
      </w:r>
      <w:r>
        <w:rPr>
          <w:rFonts w:ascii="Calibri" w:hAnsi="Calibri" w:cs="Calibri"/>
          <w:sz w:val="22"/>
          <w:szCs w:val="22"/>
        </w:rPr>
        <w:t>Une collecte, mentionnée sur les affiches, est généralement prévue à la fin du concert.</w:t>
      </w:r>
    </w:p>
    <w:p w14:paraId="2CBAD5F4" w14:textId="77777777" w:rsidR="007457CF" w:rsidRPr="007F132B" w:rsidRDefault="007457CF" w:rsidP="007457CF">
      <w:pPr>
        <w:jc w:val="both"/>
        <w:rPr>
          <w:rFonts w:ascii="Calibri" w:hAnsi="Calibri" w:cs="Calibri"/>
          <w:sz w:val="22"/>
          <w:szCs w:val="22"/>
        </w:rPr>
      </w:pPr>
      <w:r w:rsidRPr="007F132B">
        <w:rPr>
          <w:rFonts w:ascii="Calibri" w:hAnsi="Calibri" w:cs="Calibri"/>
          <w:sz w:val="22"/>
          <w:szCs w:val="22"/>
        </w:rPr>
        <w:t xml:space="preserve">Une participation forfaitaire aux frais d’entretien fixée à CHF </w:t>
      </w:r>
      <w:r>
        <w:rPr>
          <w:rFonts w:ascii="Calibri" w:hAnsi="Calibri" w:cs="Calibri"/>
          <w:sz w:val="22"/>
          <w:szCs w:val="22"/>
        </w:rPr>
        <w:t>40</w:t>
      </w:r>
      <w:r w:rsidRPr="007F132B">
        <w:rPr>
          <w:rFonts w:ascii="Calibri" w:hAnsi="Calibri" w:cs="Calibri"/>
          <w:sz w:val="22"/>
          <w:szCs w:val="22"/>
        </w:rPr>
        <w:t>0.</w:t>
      </w:r>
      <w:r>
        <w:rPr>
          <w:rFonts w:ascii="Calibri" w:hAnsi="Calibri" w:cs="Calibri"/>
          <w:sz w:val="22"/>
          <w:szCs w:val="22"/>
        </w:rPr>
        <w:t>-</w:t>
      </w:r>
      <w:r w:rsidRPr="007F132B">
        <w:rPr>
          <w:rFonts w:ascii="Calibri" w:hAnsi="Calibri" w:cs="Calibri"/>
          <w:sz w:val="22"/>
          <w:szCs w:val="22"/>
        </w:rPr>
        <w:t xml:space="preserve"> est due pour chaque concert. Elle est augmentée de CHF 50.- pour chaque répétition qui n'a pas lieu le jour</w:t>
      </w:r>
      <w:r>
        <w:rPr>
          <w:rFonts w:ascii="Calibri" w:hAnsi="Calibri" w:cs="Calibri"/>
          <w:sz w:val="22"/>
          <w:szCs w:val="22"/>
        </w:rPr>
        <w:t>-même</w:t>
      </w:r>
      <w:r w:rsidRPr="007F132B">
        <w:rPr>
          <w:rFonts w:ascii="Calibri" w:hAnsi="Calibri" w:cs="Calibri"/>
          <w:sz w:val="22"/>
          <w:szCs w:val="22"/>
        </w:rPr>
        <w:t xml:space="preserve"> du concert. </w:t>
      </w:r>
    </w:p>
    <w:p w14:paraId="16AEAF62" w14:textId="77777777" w:rsidR="007457CF" w:rsidRPr="00531F56" w:rsidRDefault="007457CF" w:rsidP="007457CF">
      <w:pPr>
        <w:jc w:val="both"/>
        <w:rPr>
          <w:rFonts w:ascii="Calibri" w:hAnsi="Calibri" w:cs="Calibri"/>
          <w:sz w:val="22"/>
          <w:szCs w:val="22"/>
        </w:rPr>
      </w:pPr>
      <w:r w:rsidRPr="00531F56">
        <w:rPr>
          <w:rFonts w:ascii="Calibri" w:hAnsi="Calibri" w:cs="Calibri"/>
          <w:sz w:val="22"/>
          <w:szCs w:val="22"/>
        </w:rPr>
        <w:t>Le montant total doit être versé dès réception de la facture envoyée par le secrétariat (après autorisation de l'association METS).</w:t>
      </w:r>
    </w:p>
    <w:p w14:paraId="45797CB1" w14:textId="77777777" w:rsidR="007457CF" w:rsidRDefault="007457CF" w:rsidP="00597EDF">
      <w:pPr>
        <w:pStyle w:val="Corpsdetexte"/>
        <w:tabs>
          <w:tab w:val="left" w:pos="7920"/>
        </w:tabs>
        <w:ind w:right="611"/>
        <w:jc w:val="both"/>
        <w:rPr>
          <w:rFonts w:ascii="Calibri Light" w:hAnsi="Calibri Light" w:cs="Calibri Light"/>
          <w:b/>
          <w:smallCaps/>
          <w:sz w:val="22"/>
          <w:szCs w:val="22"/>
        </w:rPr>
      </w:pPr>
    </w:p>
    <w:p w14:paraId="5FEC0273" w14:textId="77777777" w:rsidR="007457CF" w:rsidRDefault="007457CF" w:rsidP="00597EDF">
      <w:pPr>
        <w:pStyle w:val="Corpsdetexte"/>
        <w:tabs>
          <w:tab w:val="left" w:pos="7920"/>
        </w:tabs>
        <w:ind w:right="611"/>
        <w:jc w:val="both"/>
        <w:rPr>
          <w:rFonts w:ascii="Calibri Light" w:hAnsi="Calibri Light" w:cs="Calibri Light"/>
          <w:b/>
          <w:smallCaps/>
          <w:sz w:val="22"/>
          <w:szCs w:val="22"/>
        </w:rPr>
      </w:pPr>
    </w:p>
    <w:p w14:paraId="782B6FBD" w14:textId="77777777" w:rsidR="007457CF" w:rsidRPr="007457CF" w:rsidRDefault="007457CF" w:rsidP="00597EDF">
      <w:pPr>
        <w:pStyle w:val="Corpsdetexte"/>
        <w:tabs>
          <w:tab w:val="left" w:pos="7920"/>
        </w:tabs>
        <w:ind w:right="611"/>
        <w:jc w:val="both"/>
        <w:rPr>
          <w:rFonts w:ascii="Calibri Light" w:hAnsi="Calibri Light" w:cs="Calibri Light"/>
          <w:b/>
          <w:smallCaps/>
          <w:sz w:val="22"/>
          <w:szCs w:val="22"/>
        </w:rPr>
      </w:pPr>
    </w:p>
    <w:p w14:paraId="11AA8764" w14:textId="35F2EC36" w:rsidR="00597EDF" w:rsidRPr="00924CD2" w:rsidRDefault="00924CD2" w:rsidP="00924CD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24CD2">
        <w:rPr>
          <w:rFonts w:ascii="Calibri" w:hAnsi="Calibri" w:cs="Calibri"/>
          <w:b/>
          <w:bCs/>
          <w:sz w:val="22"/>
          <w:szCs w:val="22"/>
        </w:rPr>
        <w:t>Publicité</w:t>
      </w:r>
    </w:p>
    <w:p w14:paraId="5618B5B5" w14:textId="3ADED3B0" w:rsidR="00597EDF" w:rsidRPr="00531F56" w:rsidRDefault="00597EDF" w:rsidP="00597EDF">
      <w:pPr>
        <w:jc w:val="both"/>
        <w:rPr>
          <w:rFonts w:ascii="Calibri" w:hAnsi="Calibri" w:cs="Calibri"/>
          <w:sz w:val="22"/>
          <w:szCs w:val="22"/>
        </w:rPr>
      </w:pPr>
      <w:r w:rsidRPr="00531F56">
        <w:rPr>
          <w:rFonts w:ascii="Calibri" w:hAnsi="Calibri" w:cs="Calibri"/>
          <w:sz w:val="22"/>
          <w:szCs w:val="22"/>
        </w:rPr>
        <w:t>La publicité pour le concert</w:t>
      </w:r>
      <w:r w:rsidR="0094491C">
        <w:rPr>
          <w:rFonts w:ascii="Calibri" w:hAnsi="Calibri" w:cs="Calibri"/>
          <w:sz w:val="22"/>
          <w:szCs w:val="22"/>
        </w:rPr>
        <w:t xml:space="preserve"> vous</w:t>
      </w:r>
      <w:r w:rsidRPr="00531F56">
        <w:rPr>
          <w:rFonts w:ascii="Calibri" w:hAnsi="Calibri" w:cs="Calibri"/>
          <w:sz w:val="22"/>
          <w:szCs w:val="22"/>
        </w:rPr>
        <w:t xml:space="preserve"> incombe.  </w:t>
      </w:r>
    </w:p>
    <w:p w14:paraId="0CFFCB4E" w14:textId="3A6D3120" w:rsidR="00597EDF" w:rsidRPr="00531F56" w:rsidRDefault="00B9154B" w:rsidP="00597ED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Nous vous suggérons d’envoyer votre</w:t>
      </w:r>
      <w:r w:rsidR="00597EDF" w:rsidRPr="00531F56">
        <w:rPr>
          <w:rFonts w:ascii="Calibri" w:hAnsi="Calibri" w:cs="Calibri"/>
          <w:sz w:val="22"/>
          <w:szCs w:val="22"/>
        </w:rPr>
        <w:t xml:space="preserve"> matériel publicitaire à Nyon Région Tourisme (</w:t>
      </w:r>
      <w:hyperlink r:id="rId10" w:history="1">
        <w:r w:rsidR="00597EDF" w:rsidRPr="00531F56">
          <w:rPr>
            <w:rFonts w:ascii="Calibri" w:hAnsi="Calibri" w:cs="Calibri"/>
            <w:sz w:val="22"/>
            <w:szCs w:val="22"/>
          </w:rPr>
          <w:t>www.lacote-tourisme.ch/fr/</w:t>
        </w:r>
      </w:hyperlink>
      <w:r w:rsidR="00597EDF" w:rsidRPr="00531F56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, au site Temps libre (</w:t>
      </w:r>
      <w:hyperlink r:id="rId11" w:history="1">
        <w:r w:rsidRPr="00B9154B">
          <w:rPr>
            <w:rFonts w:ascii="Calibri" w:hAnsi="Calibri" w:cs="Calibri"/>
            <w:sz w:val="22"/>
            <w:szCs w:val="22"/>
          </w:rPr>
          <w:t>www.tempslibre.ch</w:t>
        </w:r>
      </w:hyperlink>
      <w:r w:rsidRPr="00B9154B">
        <w:rPr>
          <w:rFonts w:ascii="Calibri" w:hAnsi="Calibri" w:cs="Calibri"/>
          <w:sz w:val="22"/>
          <w:szCs w:val="22"/>
        </w:rPr>
        <w:t>) ainsi</w:t>
      </w:r>
      <w:r>
        <w:rPr>
          <w:rFonts w:ascii="Calibri" w:hAnsi="Calibri" w:cs="Calibri"/>
        </w:rPr>
        <w:t xml:space="preserve"> qu’à </w:t>
      </w:r>
      <w:r w:rsidR="00597EDF" w:rsidRPr="00531F56">
        <w:rPr>
          <w:rFonts w:ascii="Calibri" w:hAnsi="Calibri" w:cs="Calibri"/>
          <w:sz w:val="22"/>
          <w:szCs w:val="22"/>
        </w:rPr>
        <w:t>l’agenda du journal La Côte (</w:t>
      </w:r>
      <w:hyperlink r:id="rId12" w:history="1">
        <w:r w:rsidR="00597EDF" w:rsidRPr="00531F56">
          <w:rPr>
            <w:rFonts w:ascii="Calibri" w:hAnsi="Calibri" w:cs="Calibri"/>
            <w:sz w:val="22"/>
            <w:szCs w:val="22"/>
          </w:rPr>
          <w:t>www.lacote.ch/sortir/</w:t>
        </w:r>
      </w:hyperlink>
      <w:r w:rsidR="00597EDF" w:rsidRPr="00531F56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.</w:t>
      </w:r>
    </w:p>
    <w:p w14:paraId="1FDFA2A5" w14:textId="77777777" w:rsidR="003F69D1" w:rsidRDefault="003F69D1" w:rsidP="003F69D1">
      <w:pPr>
        <w:pStyle w:val="Corpsdetexte"/>
        <w:ind w:right="390"/>
        <w:jc w:val="both"/>
        <w:rPr>
          <w:rFonts w:ascii="Calibri Light" w:hAnsi="Calibri Light" w:cs="Calibri Light"/>
          <w:sz w:val="22"/>
          <w:szCs w:val="22"/>
          <w:lang w:val="fr-CH"/>
        </w:rPr>
      </w:pPr>
    </w:p>
    <w:p w14:paraId="09AA7F3B" w14:textId="226E6A81" w:rsidR="000D2C75" w:rsidRPr="000D2C75" w:rsidRDefault="000D2C75" w:rsidP="000D2C75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D2C75">
        <w:rPr>
          <w:rFonts w:ascii="Calibri" w:hAnsi="Calibri" w:cs="Calibri"/>
          <w:b/>
          <w:bCs/>
          <w:sz w:val="22"/>
          <w:szCs w:val="22"/>
        </w:rPr>
        <w:t>Divers</w:t>
      </w:r>
    </w:p>
    <w:p w14:paraId="09DBC0A5" w14:textId="77777777" w:rsidR="00B309F2" w:rsidRPr="00C76EE9" w:rsidRDefault="00B309F2" w:rsidP="00B309F2">
      <w:pPr>
        <w:jc w:val="both"/>
        <w:rPr>
          <w:rFonts w:ascii="Calibri" w:hAnsi="Calibri" w:cs="Calibri"/>
          <w:sz w:val="22"/>
          <w:szCs w:val="22"/>
        </w:rPr>
      </w:pPr>
      <w:r w:rsidRPr="00C76EE9">
        <w:rPr>
          <w:rFonts w:ascii="Calibri" w:hAnsi="Calibri" w:cs="Calibri"/>
          <w:sz w:val="22"/>
          <w:szCs w:val="22"/>
        </w:rPr>
        <w:t>La location de la Salle communale comme vestiaire</w:t>
      </w:r>
      <w:r>
        <w:rPr>
          <w:rFonts w:ascii="Calibri" w:hAnsi="Calibri" w:cs="Calibri"/>
          <w:sz w:val="22"/>
          <w:szCs w:val="22"/>
        </w:rPr>
        <w:t xml:space="preserve"> ou</w:t>
      </w:r>
      <w:r w:rsidRPr="00C76EE9">
        <w:rPr>
          <w:rFonts w:ascii="Calibri" w:hAnsi="Calibri" w:cs="Calibri"/>
          <w:sz w:val="22"/>
          <w:szCs w:val="22"/>
        </w:rPr>
        <w:t xml:space="preserve"> lieu de réception peut être envisagée selon les disponibilités de la Commune de Coppet (022 960 87 00). </w:t>
      </w:r>
    </w:p>
    <w:p w14:paraId="4E7A246D" w14:textId="77777777" w:rsidR="00B309F2" w:rsidRDefault="00B309F2" w:rsidP="00B309F2">
      <w:pPr>
        <w:jc w:val="both"/>
        <w:rPr>
          <w:rFonts w:ascii="Calibri" w:hAnsi="Calibri" w:cs="Calibri"/>
          <w:sz w:val="22"/>
          <w:szCs w:val="22"/>
        </w:rPr>
      </w:pPr>
      <w:r w:rsidRPr="00C76EE9">
        <w:rPr>
          <w:rFonts w:ascii="Calibri" w:hAnsi="Calibri" w:cs="Calibri"/>
          <w:sz w:val="22"/>
          <w:szCs w:val="22"/>
        </w:rPr>
        <w:t>L’église ne comporte pas de sanitaires. Des WC publics sont à disposition à la place des Ormes et à l'annexe de la Maison de Ville, Grand-rue 65</w:t>
      </w:r>
      <w:r>
        <w:rPr>
          <w:rFonts w:ascii="Calibri" w:hAnsi="Calibri" w:cs="Calibri"/>
          <w:sz w:val="22"/>
          <w:szCs w:val="22"/>
        </w:rPr>
        <w:t>, Coppet</w:t>
      </w:r>
      <w:r w:rsidRPr="00C76EE9">
        <w:rPr>
          <w:rFonts w:ascii="Calibri" w:hAnsi="Calibri" w:cs="Calibri"/>
          <w:sz w:val="22"/>
          <w:szCs w:val="22"/>
        </w:rPr>
        <w:t>.</w:t>
      </w:r>
      <w:r w:rsidRPr="00C76EE9">
        <w:rPr>
          <w:rFonts w:ascii="Calibri" w:hAnsi="Calibri" w:cs="Calibri"/>
          <w:sz w:val="22"/>
          <w:szCs w:val="22"/>
        </w:rPr>
        <w:tab/>
      </w:r>
    </w:p>
    <w:p w14:paraId="731D635F" w14:textId="2DCBA101" w:rsidR="0064644C" w:rsidRDefault="003E6202" w:rsidP="000D713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 temple est un lieu de vie et accueille régulièrement des conférences, concerts et expositions. Des installations (panneaux, affiches, œuvres artistiques) liées à ces événements peuvent de ce fait être présentes dans le temple au moment de votre </w:t>
      </w:r>
      <w:r w:rsidR="00531F56">
        <w:rPr>
          <w:rFonts w:ascii="Calibri" w:hAnsi="Calibri" w:cs="Calibri"/>
          <w:sz w:val="22"/>
          <w:szCs w:val="22"/>
        </w:rPr>
        <w:t>événement</w:t>
      </w:r>
      <w:r w:rsidR="0003766C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Nous vous invitons à contacter le secrétariat en </w:t>
      </w:r>
      <w:r w:rsidR="0003766C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as de questions à ce sujet</w:t>
      </w:r>
      <w:r w:rsidR="007C1B6D">
        <w:rPr>
          <w:rFonts w:ascii="Calibri" w:hAnsi="Calibri" w:cs="Calibri"/>
          <w:sz w:val="22"/>
          <w:szCs w:val="22"/>
        </w:rPr>
        <w:t>.</w:t>
      </w:r>
    </w:p>
    <w:sectPr w:rsidR="0064644C" w:rsidSect="003E74F4">
      <w:headerReference w:type="default" r:id="rId13"/>
      <w:footerReference w:type="default" r:id="rId14"/>
      <w:pgSz w:w="11906" w:h="16838"/>
      <w:pgMar w:top="1417" w:right="1417" w:bottom="1417" w:left="1417" w:header="56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42752" w14:textId="77777777" w:rsidR="003E74F4" w:rsidRDefault="003E74F4">
      <w:r>
        <w:separator/>
      </w:r>
    </w:p>
  </w:endnote>
  <w:endnote w:type="continuationSeparator" w:id="0">
    <w:p w14:paraId="28C21EAA" w14:textId="77777777" w:rsidR="003E74F4" w:rsidRDefault="003E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62CA9" w14:textId="77777777" w:rsidR="0064644C" w:rsidRDefault="008C1DEF" w:rsidP="004E3B12">
    <w:pPr>
      <w:pStyle w:val="Pieddepage"/>
      <w:tabs>
        <w:tab w:val="right" w:pos="1560"/>
        <w:tab w:val="left" w:pos="1985"/>
      </w:tabs>
      <w:spacing w:line="29" w:lineRule="atLeast"/>
      <w:ind w:left="-567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ab/>
    </w:r>
  </w:p>
  <w:p w14:paraId="349EA526" w14:textId="77777777" w:rsidR="005870F9" w:rsidRDefault="0064644C" w:rsidP="004E3B12">
    <w:pPr>
      <w:pStyle w:val="Pieddepage"/>
      <w:tabs>
        <w:tab w:val="right" w:pos="1560"/>
        <w:tab w:val="left" w:pos="1985"/>
      </w:tabs>
      <w:spacing w:line="29" w:lineRule="atLeast"/>
      <w:ind w:left="-567"/>
      <w:rPr>
        <w:rFonts w:ascii="Tahoma" w:hAnsi="Tahoma"/>
        <w:b/>
        <w:sz w:val="18"/>
        <w:szCs w:val="18"/>
      </w:rPr>
    </w:pPr>
    <w:r>
      <w:rPr>
        <w:rFonts w:ascii="Tahoma" w:hAnsi="Tahoma"/>
        <w:b/>
        <w:sz w:val="18"/>
        <w:szCs w:val="18"/>
      </w:rPr>
      <w:tab/>
    </w:r>
  </w:p>
  <w:p w14:paraId="385526C0" w14:textId="4532675D" w:rsidR="008C1DEF" w:rsidRPr="00E51CAC" w:rsidRDefault="005870F9" w:rsidP="004E3B12">
    <w:pPr>
      <w:pStyle w:val="Pieddepage"/>
      <w:tabs>
        <w:tab w:val="right" w:pos="1560"/>
        <w:tab w:val="left" w:pos="1985"/>
      </w:tabs>
      <w:spacing w:line="29" w:lineRule="atLeast"/>
      <w:ind w:left="-567"/>
      <w:rPr>
        <w:rFonts w:ascii="Tahoma" w:hAnsi="Tahoma"/>
        <w:sz w:val="18"/>
        <w:szCs w:val="18"/>
      </w:rPr>
    </w:pPr>
    <w:r>
      <w:rPr>
        <w:rFonts w:ascii="Tahoma" w:hAnsi="Tahoma"/>
        <w:b/>
        <w:sz w:val="18"/>
        <w:szCs w:val="18"/>
      </w:rPr>
      <w:tab/>
    </w:r>
    <w:r w:rsidR="008C1DEF" w:rsidRPr="00E51CAC">
      <w:rPr>
        <w:rFonts w:ascii="Tahoma" w:hAnsi="Tahoma"/>
        <w:b/>
        <w:sz w:val="18"/>
        <w:szCs w:val="18"/>
      </w:rPr>
      <w:t>Secrétariat</w:t>
    </w:r>
    <w:r w:rsidR="008C1DEF" w:rsidRPr="00E51CAC">
      <w:rPr>
        <w:rFonts w:ascii="Tahoma" w:hAnsi="Tahoma"/>
        <w:sz w:val="18"/>
        <w:szCs w:val="18"/>
      </w:rPr>
      <w:tab/>
    </w:r>
    <w:r w:rsidR="008C1DEF" w:rsidRPr="00E51CAC">
      <w:rPr>
        <w:rFonts w:ascii="Tahoma" w:hAnsi="Tahoma"/>
        <w:b/>
        <w:sz w:val="18"/>
        <w:szCs w:val="18"/>
      </w:rPr>
      <w:t>Ouverture</w:t>
    </w:r>
    <w:r w:rsidR="008C1DEF" w:rsidRPr="00E51CAC">
      <w:rPr>
        <w:rFonts w:ascii="Tahoma" w:hAnsi="Tahoma"/>
        <w:sz w:val="18"/>
        <w:szCs w:val="18"/>
      </w:rPr>
      <w:tab/>
    </w:r>
    <w:r w:rsidR="008C1DEF">
      <w:rPr>
        <w:rFonts w:ascii="Tahoma" w:hAnsi="Tahoma"/>
        <w:sz w:val="18"/>
        <w:szCs w:val="18"/>
      </w:rPr>
      <w:tab/>
    </w:r>
  </w:p>
  <w:p w14:paraId="35BC66EC" w14:textId="396FCCFD" w:rsidR="008C1DEF" w:rsidRPr="000053D6" w:rsidRDefault="008C1DEF" w:rsidP="000053D6">
    <w:pPr>
      <w:pStyle w:val="Pieddepage"/>
      <w:tabs>
        <w:tab w:val="right" w:pos="1560"/>
        <w:tab w:val="left" w:pos="1985"/>
      </w:tabs>
      <w:ind w:left="-567"/>
      <w:rPr>
        <w:rFonts w:ascii="Tahoma" w:hAnsi="Tahoma"/>
        <w:sz w:val="18"/>
        <w:szCs w:val="18"/>
      </w:rPr>
    </w:pPr>
    <w:r w:rsidRPr="000053D6">
      <w:rPr>
        <w:rFonts w:ascii="Tahoma" w:hAnsi="Tahoma"/>
        <w:b/>
        <w:sz w:val="18"/>
        <w:szCs w:val="18"/>
      </w:rPr>
      <w:tab/>
    </w:r>
    <w:r w:rsidRPr="000053D6">
      <w:rPr>
        <w:rFonts w:ascii="Tahoma" w:hAnsi="Tahoma"/>
        <w:sz w:val="18"/>
        <w:szCs w:val="18"/>
      </w:rPr>
      <w:t>Route de l’Eglise 18</w:t>
    </w:r>
    <w:r w:rsidRPr="000053D6">
      <w:rPr>
        <w:rFonts w:ascii="Tahoma" w:hAnsi="Tahoma"/>
        <w:b/>
        <w:sz w:val="18"/>
        <w:szCs w:val="18"/>
      </w:rPr>
      <w:tab/>
    </w:r>
    <w:proofErr w:type="gramStart"/>
    <w:r w:rsidR="009841BB">
      <w:rPr>
        <w:rFonts w:ascii="Tahoma" w:hAnsi="Tahoma"/>
        <w:sz w:val="18"/>
        <w:szCs w:val="18"/>
      </w:rPr>
      <w:t>Mercredi</w:t>
    </w:r>
    <w:proofErr w:type="gramEnd"/>
    <w:r w:rsidRPr="000053D6">
      <w:rPr>
        <w:rFonts w:ascii="Tahoma" w:hAnsi="Tahoma"/>
        <w:sz w:val="18"/>
        <w:szCs w:val="18"/>
      </w:rPr>
      <w:t xml:space="preserve"> 9h – 11h et 15h – 17 h</w:t>
    </w:r>
    <w:r>
      <w:rPr>
        <w:rFonts w:ascii="Tahoma" w:hAnsi="Tahoma"/>
        <w:sz w:val="18"/>
        <w:szCs w:val="18"/>
      </w:rPr>
      <w:tab/>
    </w:r>
  </w:p>
  <w:p w14:paraId="17C5370A" w14:textId="14441746" w:rsidR="008C1DEF" w:rsidRPr="00E51CAC" w:rsidRDefault="008C1DEF" w:rsidP="000053D6">
    <w:pPr>
      <w:pStyle w:val="Pieddepage"/>
      <w:tabs>
        <w:tab w:val="right" w:pos="1560"/>
        <w:tab w:val="left" w:pos="1985"/>
      </w:tabs>
      <w:spacing w:line="29" w:lineRule="atLeast"/>
      <w:ind w:left="-567" w:right="-613"/>
      <w:rPr>
        <w:rFonts w:ascii="Tahoma" w:hAnsi="Tahoma"/>
        <w:sz w:val="18"/>
        <w:szCs w:val="18"/>
      </w:rPr>
    </w:pPr>
    <w:r w:rsidRPr="00E51CAC">
      <w:rPr>
        <w:rFonts w:ascii="Tahoma" w:hAnsi="Tahoma"/>
        <w:b/>
        <w:sz w:val="18"/>
        <w:szCs w:val="18"/>
      </w:rPr>
      <w:tab/>
    </w:r>
    <w:r w:rsidRPr="00E51CAC">
      <w:rPr>
        <w:rFonts w:ascii="Tahoma" w:hAnsi="Tahoma"/>
        <w:sz w:val="18"/>
        <w:szCs w:val="18"/>
      </w:rPr>
      <w:t>1291 Commugny</w:t>
    </w:r>
    <w:r w:rsidRPr="00E51CAC">
      <w:rPr>
        <w:b/>
      </w:rPr>
      <w:t xml:space="preserve"> </w:t>
    </w:r>
    <w:r>
      <w:rPr>
        <w:b/>
      </w:rPr>
      <w:tab/>
    </w:r>
    <w:proofErr w:type="gramStart"/>
    <w:r w:rsidR="009841BB">
      <w:rPr>
        <w:rFonts w:ascii="Tahoma" w:hAnsi="Tahoma"/>
        <w:sz w:val="18"/>
        <w:szCs w:val="18"/>
      </w:rPr>
      <w:t>Jeu</w:t>
    </w:r>
    <w:r w:rsidR="006C17FE">
      <w:rPr>
        <w:rFonts w:ascii="Tahoma" w:hAnsi="Tahoma"/>
        <w:sz w:val="18"/>
        <w:szCs w:val="18"/>
      </w:rPr>
      <w:t>di</w:t>
    </w:r>
    <w:proofErr w:type="gramEnd"/>
    <w:r w:rsidRPr="00E51CAC">
      <w:rPr>
        <w:rFonts w:ascii="Tahoma" w:hAnsi="Tahoma"/>
        <w:sz w:val="18"/>
        <w:szCs w:val="18"/>
      </w:rPr>
      <w:t xml:space="preserve"> 9h – 11h</w:t>
    </w:r>
    <w:r w:rsidRPr="00E51CAC">
      <w:rPr>
        <w:rFonts w:ascii="Tahoma" w:hAnsi="Tahoma"/>
        <w:sz w:val="18"/>
        <w:szCs w:val="18"/>
      </w:rPr>
      <w:tab/>
    </w:r>
    <w:r w:rsidRPr="00E51CAC">
      <w:rPr>
        <w:rFonts w:ascii="Tahoma" w:hAnsi="Tahoma"/>
        <w:sz w:val="18"/>
        <w:szCs w:val="18"/>
      </w:rPr>
      <w:tab/>
    </w:r>
  </w:p>
  <w:p w14:paraId="03DD432B" w14:textId="0BBCE630" w:rsidR="008C1DEF" w:rsidRPr="00E51CAC" w:rsidRDefault="008C1DEF" w:rsidP="000053D6">
    <w:pPr>
      <w:pStyle w:val="Pieddepage"/>
      <w:tabs>
        <w:tab w:val="right" w:pos="1560"/>
        <w:tab w:val="left" w:pos="1985"/>
      </w:tabs>
      <w:ind w:left="-567"/>
      <w:rPr>
        <w:sz w:val="18"/>
        <w:szCs w:val="18"/>
      </w:rPr>
    </w:pPr>
    <w:r>
      <w:rPr>
        <w:rFonts w:ascii="Tahoma" w:hAnsi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 xml:space="preserve">T </w:t>
    </w:r>
    <w:r w:rsidRPr="00E51CAC">
      <w:rPr>
        <w:rFonts w:ascii="Tahoma" w:hAnsi="Tahoma"/>
        <w:sz w:val="18"/>
        <w:szCs w:val="18"/>
      </w:rPr>
      <w:t>022 77</w:t>
    </w:r>
    <w:r>
      <w:rPr>
        <w:rFonts w:ascii="Tahoma" w:hAnsi="Tahoma"/>
        <w:sz w:val="18"/>
        <w:szCs w:val="18"/>
      </w:rPr>
      <w:t>6 11 64</w:t>
    </w:r>
    <w:r>
      <w:rPr>
        <w:rFonts w:ascii="Tahoma" w:hAnsi="Tahoma"/>
        <w:sz w:val="18"/>
        <w:szCs w:val="18"/>
      </w:rPr>
      <w:tab/>
    </w:r>
    <w:r>
      <w:rPr>
        <w:rFonts w:ascii="Tahoma" w:hAnsi="Tahoma"/>
        <w:sz w:val="18"/>
        <w:szCs w:val="18"/>
      </w:rPr>
      <w:tab/>
    </w:r>
    <w:r>
      <w:rPr>
        <w:rFonts w:ascii="Tahoma" w:hAnsi="Tahoma"/>
        <w:sz w:val="18"/>
        <w:szCs w:val="18"/>
      </w:rPr>
      <w:tab/>
    </w:r>
    <w:r w:rsidR="00034C4D">
      <w:rPr>
        <w:rFonts w:ascii="Tahoma" w:hAnsi="Tahoma"/>
        <w:sz w:val="18"/>
        <w:szCs w:val="18"/>
      </w:rPr>
      <w:t>10.04.</w:t>
    </w:r>
    <w:r w:rsidR="009841BB">
      <w:rPr>
        <w:rFonts w:ascii="Tahoma" w:hAnsi="Tahoma"/>
        <w:sz w:val="18"/>
        <w:szCs w:val="18"/>
      </w:rPr>
      <w:t>202</w:t>
    </w:r>
    <w:r w:rsidR="00F44F23">
      <w:rPr>
        <w:rFonts w:ascii="Tahoma" w:hAnsi="Tahoma"/>
        <w:sz w:val="18"/>
        <w:szCs w:val="18"/>
      </w:rPr>
      <w:t>4</w:t>
    </w:r>
  </w:p>
  <w:p w14:paraId="2E0FF422" w14:textId="66D286D0" w:rsidR="00C80AAB" w:rsidRDefault="008C1DEF" w:rsidP="008C1DEF">
    <w:pPr>
      <w:pStyle w:val="Pieddepage"/>
      <w:tabs>
        <w:tab w:val="clear" w:pos="4536"/>
        <w:tab w:val="right" w:pos="1560"/>
        <w:tab w:val="left" w:pos="1985"/>
      </w:tabs>
      <w:ind w:left="-567"/>
      <w:rPr>
        <w:rFonts w:ascii="Tahoma" w:hAnsi="Tahoma" w:cs="Tahoma"/>
        <w:b/>
        <w:sz w:val="18"/>
        <w:szCs w:val="18"/>
      </w:rPr>
    </w:pPr>
    <w:r w:rsidRPr="008C1DEF">
      <w:rPr>
        <w:rFonts w:ascii="Tahoma" w:hAnsi="Tahoma" w:cs="Tahoma"/>
        <w:b/>
        <w:sz w:val="18"/>
        <w:szCs w:val="18"/>
      </w:rPr>
      <w:tab/>
    </w:r>
    <w:r w:rsidRPr="008C1DEF">
      <w:rPr>
        <w:rFonts w:ascii="Tahoma" w:hAnsi="Tahoma" w:cs="Tahoma"/>
        <w:sz w:val="18"/>
        <w:szCs w:val="18"/>
      </w:rPr>
      <w:t>paroissets@bluewin.ch</w:t>
    </w:r>
    <w:r w:rsidRPr="008C1DEF">
      <w:rPr>
        <w:rFonts w:ascii="Tahoma" w:hAnsi="Tahoma" w:cs="Tahoma"/>
        <w:sz w:val="18"/>
        <w:szCs w:val="18"/>
      </w:rPr>
      <w:tab/>
    </w:r>
    <w:hyperlink r:id="rId1" w:history="1">
      <w:r w:rsidR="00C80AAB" w:rsidRPr="00AB5F40">
        <w:rPr>
          <w:rStyle w:val="Lienhypertexte"/>
          <w:rFonts w:ascii="Tahoma" w:hAnsi="Tahoma" w:cs="Tahoma"/>
          <w:b/>
          <w:sz w:val="18"/>
          <w:szCs w:val="18"/>
        </w:rPr>
        <w:t>http://terresainte.eerv.ch</w:t>
      </w:r>
    </w:hyperlink>
  </w:p>
  <w:p w14:paraId="5A667580" w14:textId="01EAF6F0" w:rsidR="001F503E" w:rsidRPr="008C1DEF" w:rsidRDefault="008C1DEF" w:rsidP="008C1DEF">
    <w:pPr>
      <w:pStyle w:val="Pieddepage"/>
      <w:tabs>
        <w:tab w:val="clear" w:pos="4536"/>
        <w:tab w:val="right" w:pos="1560"/>
        <w:tab w:val="left" w:pos="1985"/>
      </w:tabs>
      <w:ind w:left="-567"/>
      <w:rPr>
        <w:rFonts w:ascii="Tahoma" w:hAnsi="Tahoma" w:cs="Tahoma"/>
        <w:b/>
        <w:sz w:val="18"/>
        <w:szCs w:val="18"/>
      </w:rPr>
    </w:pPr>
    <w:r w:rsidRPr="008C1DEF">
      <w:rPr>
        <w:rFonts w:ascii="Tahoma" w:hAnsi="Tahoma" w:cs="Tahoma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E3CC2" w14:textId="77777777" w:rsidR="003E74F4" w:rsidRDefault="003E74F4">
      <w:r>
        <w:separator/>
      </w:r>
    </w:p>
  </w:footnote>
  <w:footnote w:type="continuationSeparator" w:id="0">
    <w:p w14:paraId="2941981C" w14:textId="77777777" w:rsidR="003E74F4" w:rsidRDefault="003E7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DB35C" w14:textId="2EF73945" w:rsidR="007912F8" w:rsidRDefault="008C40EB">
    <w:pPr>
      <w:pStyle w:val="En-tte"/>
    </w:pPr>
    <w:r>
      <w:rPr>
        <w:noProof/>
      </w:rPr>
      <w:drawing>
        <wp:inline distT="0" distB="0" distL="0" distR="0" wp14:anchorId="7D809E3E" wp14:editId="4CE9588F">
          <wp:extent cx="5795010" cy="69088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0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CAFF3E" w14:textId="77777777" w:rsidR="009841BB" w:rsidRDefault="009841BB">
    <w:pPr>
      <w:pStyle w:val="En-tte"/>
    </w:pPr>
  </w:p>
  <w:p w14:paraId="2A4D4BA3" w14:textId="77777777" w:rsidR="009841BB" w:rsidRDefault="009841B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511C9"/>
    <w:multiLevelType w:val="hybridMultilevel"/>
    <w:tmpl w:val="EBDAD3AA"/>
    <w:lvl w:ilvl="0" w:tplc="10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8113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C7"/>
    <w:rsid w:val="00010B09"/>
    <w:rsid w:val="00034C4D"/>
    <w:rsid w:val="0003766C"/>
    <w:rsid w:val="00062BEB"/>
    <w:rsid w:val="00077289"/>
    <w:rsid w:val="000A6187"/>
    <w:rsid w:val="000B621A"/>
    <w:rsid w:val="000D2C75"/>
    <w:rsid w:val="000D713A"/>
    <w:rsid w:val="001057DB"/>
    <w:rsid w:val="00161DA9"/>
    <w:rsid w:val="00162F91"/>
    <w:rsid w:val="001716D6"/>
    <w:rsid w:val="00197324"/>
    <w:rsid w:val="001B07FF"/>
    <w:rsid w:val="001E7CC8"/>
    <w:rsid w:val="001F503E"/>
    <w:rsid w:val="00204943"/>
    <w:rsid w:val="002660B2"/>
    <w:rsid w:val="00271741"/>
    <w:rsid w:val="002A0247"/>
    <w:rsid w:val="002A62E1"/>
    <w:rsid w:val="002D0482"/>
    <w:rsid w:val="0030326B"/>
    <w:rsid w:val="00315F0B"/>
    <w:rsid w:val="00324B4B"/>
    <w:rsid w:val="003417E0"/>
    <w:rsid w:val="00372930"/>
    <w:rsid w:val="003902CC"/>
    <w:rsid w:val="003920C3"/>
    <w:rsid w:val="003A24F5"/>
    <w:rsid w:val="003A5F1A"/>
    <w:rsid w:val="003D338E"/>
    <w:rsid w:val="003E6202"/>
    <w:rsid w:val="003E74F4"/>
    <w:rsid w:val="003F69D1"/>
    <w:rsid w:val="0040310E"/>
    <w:rsid w:val="00410081"/>
    <w:rsid w:val="00450A64"/>
    <w:rsid w:val="004648B1"/>
    <w:rsid w:val="004809BB"/>
    <w:rsid w:val="004C5A45"/>
    <w:rsid w:val="0052028E"/>
    <w:rsid w:val="00531F56"/>
    <w:rsid w:val="00552AC5"/>
    <w:rsid w:val="00567D5A"/>
    <w:rsid w:val="005870F9"/>
    <w:rsid w:val="005921BA"/>
    <w:rsid w:val="00597EDF"/>
    <w:rsid w:val="005C7FD5"/>
    <w:rsid w:val="005F52A3"/>
    <w:rsid w:val="0060622E"/>
    <w:rsid w:val="00620CDE"/>
    <w:rsid w:val="0064644C"/>
    <w:rsid w:val="006524D9"/>
    <w:rsid w:val="0065498E"/>
    <w:rsid w:val="00663489"/>
    <w:rsid w:val="006C17FE"/>
    <w:rsid w:val="006C434F"/>
    <w:rsid w:val="006D06D2"/>
    <w:rsid w:val="006D4E85"/>
    <w:rsid w:val="006F4E6C"/>
    <w:rsid w:val="007457CF"/>
    <w:rsid w:val="007600DA"/>
    <w:rsid w:val="00762892"/>
    <w:rsid w:val="007635F8"/>
    <w:rsid w:val="007912F8"/>
    <w:rsid w:val="0079678B"/>
    <w:rsid w:val="007C1B6D"/>
    <w:rsid w:val="007E5271"/>
    <w:rsid w:val="007F132B"/>
    <w:rsid w:val="007F40D6"/>
    <w:rsid w:val="008211D5"/>
    <w:rsid w:val="008400CD"/>
    <w:rsid w:val="00842262"/>
    <w:rsid w:val="0087402B"/>
    <w:rsid w:val="00886D50"/>
    <w:rsid w:val="008B58BF"/>
    <w:rsid w:val="008C1DEF"/>
    <w:rsid w:val="008C40EB"/>
    <w:rsid w:val="008D6383"/>
    <w:rsid w:val="008F6CAC"/>
    <w:rsid w:val="00901A9C"/>
    <w:rsid w:val="00921B12"/>
    <w:rsid w:val="00924CD2"/>
    <w:rsid w:val="0094491C"/>
    <w:rsid w:val="00983692"/>
    <w:rsid w:val="009841BB"/>
    <w:rsid w:val="009A5742"/>
    <w:rsid w:val="009B7184"/>
    <w:rsid w:val="009C3453"/>
    <w:rsid w:val="009C5D27"/>
    <w:rsid w:val="00A1013B"/>
    <w:rsid w:val="00A16B35"/>
    <w:rsid w:val="00AC3F24"/>
    <w:rsid w:val="00AC741A"/>
    <w:rsid w:val="00AD0E13"/>
    <w:rsid w:val="00AE4312"/>
    <w:rsid w:val="00B309F2"/>
    <w:rsid w:val="00B74D6A"/>
    <w:rsid w:val="00B772B5"/>
    <w:rsid w:val="00B808BC"/>
    <w:rsid w:val="00B9154B"/>
    <w:rsid w:val="00B94CF4"/>
    <w:rsid w:val="00BA5F95"/>
    <w:rsid w:val="00BD3237"/>
    <w:rsid w:val="00C80AAB"/>
    <w:rsid w:val="00C86256"/>
    <w:rsid w:val="00C94AF2"/>
    <w:rsid w:val="00C968C7"/>
    <w:rsid w:val="00CB5C9A"/>
    <w:rsid w:val="00CB6A59"/>
    <w:rsid w:val="00CC6128"/>
    <w:rsid w:val="00CD7951"/>
    <w:rsid w:val="00CE68CF"/>
    <w:rsid w:val="00CF2548"/>
    <w:rsid w:val="00CF552C"/>
    <w:rsid w:val="00D404AF"/>
    <w:rsid w:val="00D56588"/>
    <w:rsid w:val="00D57279"/>
    <w:rsid w:val="00D616B1"/>
    <w:rsid w:val="00D74DEE"/>
    <w:rsid w:val="00D82365"/>
    <w:rsid w:val="00DB4213"/>
    <w:rsid w:val="00DB6A95"/>
    <w:rsid w:val="00DD1B9C"/>
    <w:rsid w:val="00DD7E62"/>
    <w:rsid w:val="00DE7B1F"/>
    <w:rsid w:val="00E00EC9"/>
    <w:rsid w:val="00E13579"/>
    <w:rsid w:val="00E40F9D"/>
    <w:rsid w:val="00E51F17"/>
    <w:rsid w:val="00EA18BB"/>
    <w:rsid w:val="00EF0838"/>
    <w:rsid w:val="00EF714A"/>
    <w:rsid w:val="00F13004"/>
    <w:rsid w:val="00F27300"/>
    <w:rsid w:val="00F44F23"/>
    <w:rsid w:val="00F91791"/>
    <w:rsid w:val="00FB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0363476"/>
  <w15:docId w15:val="{C0CD3692-74D7-4216-9465-FD0BCE5B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72B5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772B5"/>
    <w:pPr>
      <w:jc w:val="center"/>
    </w:pPr>
    <w:rPr>
      <w:rFonts w:ascii="Arial" w:hAnsi="Arial" w:cs="Arial"/>
    </w:rPr>
  </w:style>
  <w:style w:type="paragraph" w:styleId="En-tte">
    <w:name w:val="header"/>
    <w:basedOn w:val="Normal"/>
    <w:rsid w:val="00B772B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772B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772B5"/>
  </w:style>
  <w:style w:type="paragraph" w:styleId="Textedebulles">
    <w:name w:val="Balloon Text"/>
    <w:basedOn w:val="Normal"/>
    <w:link w:val="TextedebullesCar"/>
    <w:rsid w:val="008422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42262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uiPriority w:val="99"/>
    <w:rsid w:val="00BD3237"/>
    <w:rPr>
      <w:color w:val="0000FF"/>
      <w:u w:val="single"/>
    </w:rPr>
  </w:style>
  <w:style w:type="character" w:customStyle="1" w:styleId="PieddepageCar">
    <w:name w:val="Pied de page Car"/>
    <w:link w:val="Pieddepage"/>
    <w:rsid w:val="00BD3237"/>
    <w:rPr>
      <w:sz w:val="24"/>
      <w:szCs w:val="24"/>
      <w:lang w:val="fr-FR" w:eastAsia="fr-FR"/>
    </w:rPr>
  </w:style>
  <w:style w:type="character" w:styleId="Mentionnonrsolue">
    <w:name w:val="Unresolved Mention"/>
    <w:uiPriority w:val="99"/>
    <w:semiHidden/>
    <w:unhideWhenUsed/>
    <w:rsid w:val="00F27300"/>
    <w:rPr>
      <w:color w:val="605E5C"/>
      <w:shd w:val="clear" w:color="auto" w:fill="E1DFDD"/>
    </w:rPr>
  </w:style>
  <w:style w:type="character" w:customStyle="1" w:styleId="CorpsdetexteCar">
    <w:name w:val="Corps de texte Car"/>
    <w:link w:val="Corpsdetexte"/>
    <w:rsid w:val="00CD7951"/>
    <w:rPr>
      <w:rFonts w:ascii="Arial" w:hAnsi="Arial" w:cs="Arial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cote.ch/sorti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mpslibre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acote-tourisme.ch/f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oissets@bluewin.ch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erresainte.eerv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8C058-521F-43FA-A0B3-7FD98EB2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1291 COMMUGNY</vt:lpstr>
    </vt:vector>
  </TitlesOfParts>
  <Company/>
  <LinksUpToDate>false</LinksUpToDate>
  <CharactersWithSpaces>2986</CharactersWithSpaces>
  <SharedDoc>false</SharedDoc>
  <HLinks>
    <vt:vector size="6" baseType="variant">
      <vt:variant>
        <vt:i4>458809</vt:i4>
      </vt:variant>
      <vt:variant>
        <vt:i4>0</vt:i4>
      </vt:variant>
      <vt:variant>
        <vt:i4>0</vt:i4>
      </vt:variant>
      <vt:variant>
        <vt:i4>5</vt:i4>
      </vt:variant>
      <vt:variant>
        <vt:lpwstr>mailto:parroissets@bluewin.ch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1291 COMMUGNY</dc:title>
  <dc:creator>Andrée Sublet</dc:creator>
  <cp:lastModifiedBy>Paroisse Secrétariat</cp:lastModifiedBy>
  <cp:revision>7</cp:revision>
  <cp:lastPrinted>2024-04-10T06:45:00Z</cp:lastPrinted>
  <dcterms:created xsi:type="dcterms:W3CDTF">2024-04-10T13:00:00Z</dcterms:created>
  <dcterms:modified xsi:type="dcterms:W3CDTF">2024-04-10T13:06:00Z</dcterms:modified>
</cp:coreProperties>
</file>